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71C43" w14:textId="77777777" w:rsidR="00000000" w:rsidRDefault="009377B1">
      <w:pPr>
        <w:spacing w:before="240"/>
        <w:jc w:val="both"/>
        <w:rPr>
          <w:rFonts w:ascii="Arial" w:hAnsi="Arial" w:cs="Arial"/>
        </w:rPr>
      </w:pPr>
      <w:r>
        <w:rPr>
          <w:rFonts w:ascii="Arial" w:hAnsi="Arial" w:cs="Arial"/>
        </w:rPr>
        <w:t>Based on value engineering effort led by [PROJECT OWNER] Energy Management team, the requirements for a new energy dashboard (as described in project specifications section 230900.3.7 Building Dashboard (Alternate #xx</w:t>
      </w:r>
      <w:r>
        <w:rPr>
          <w:rFonts w:ascii="Arial" w:hAnsi="Arial" w:cs="Arial"/>
        </w:rPr>
        <w:t>)) has changed and shall be provided ba</w:t>
      </w:r>
      <w:r>
        <w:rPr>
          <w:rFonts w:ascii="Arial" w:hAnsi="Arial" w:cs="Arial"/>
        </w:rPr>
        <w:t xml:space="preserve">sed on the following product description.  This change allows for self-hosting and ownership of the dashboard website by the customer without incurring proprietary annual hosting fees, full customization and expansion of dash-boarding features directly by </w:t>
      </w:r>
      <w:r>
        <w:rPr>
          <w:rFonts w:ascii="Arial" w:hAnsi="Arial" w:cs="Arial"/>
        </w:rPr>
        <w:t>the customer, free access to over 2263 add-on modules to customize energy dashboard, and ability to link directly to other energy dashboards (setup as BIG-D data-hubs) hosted directly by participating Institutions of Higher Education.</w:t>
      </w:r>
    </w:p>
    <w:p w14:paraId="6A63F221" w14:textId="77777777" w:rsidR="00000000" w:rsidRDefault="009377B1">
      <w:pPr>
        <w:pStyle w:val="ListParagraph"/>
        <w:numPr>
          <w:ilvl w:val="1"/>
          <w:numId w:val="2"/>
        </w:numPr>
        <w:tabs>
          <w:tab w:val="left" w:pos="864"/>
        </w:tabs>
        <w:spacing w:before="240"/>
        <w:jc w:val="both"/>
        <w:rPr>
          <w:rFonts w:ascii="Arial" w:hAnsi="Arial" w:cs="Arial"/>
        </w:rPr>
      </w:pPr>
      <w:r>
        <w:rPr>
          <w:rFonts w:ascii="Arial" w:hAnsi="Arial" w:cs="Arial"/>
        </w:rPr>
        <w:t xml:space="preserve">   </w:t>
      </w:r>
      <w:r>
        <w:rPr>
          <w:rFonts w:ascii="Arial" w:hAnsi="Arial" w:cs="Arial"/>
        </w:rPr>
        <w:t>ENERGY DASHBOARD F</w:t>
      </w:r>
      <w:r>
        <w:rPr>
          <w:rFonts w:ascii="Arial" w:hAnsi="Arial" w:cs="Arial"/>
        </w:rPr>
        <w:t>OR HIGHER EDUCATION (revisions to ALTERNATE #xx</w:t>
      </w:r>
      <w:r>
        <w:rPr>
          <w:rFonts w:ascii="Arial" w:hAnsi="Arial" w:cs="Arial"/>
        </w:rPr>
        <w:t>)</w:t>
      </w:r>
    </w:p>
    <w:p w14:paraId="174CDA3F" w14:textId="77777777" w:rsidR="00000000" w:rsidRDefault="009377B1">
      <w:pPr>
        <w:numPr>
          <w:ilvl w:val="1"/>
          <w:numId w:val="1"/>
        </w:numPr>
        <w:tabs>
          <w:tab w:val="left" w:pos="864"/>
        </w:tabs>
        <w:spacing w:before="240"/>
        <w:jc w:val="both"/>
        <w:rPr>
          <w:rFonts w:ascii="Arial" w:hAnsi="Arial" w:cs="Arial"/>
        </w:rPr>
      </w:pPr>
      <w:r>
        <w:rPr>
          <w:rFonts w:ascii="Arial" w:hAnsi="Arial" w:cs="Arial"/>
        </w:rPr>
        <w:t>As an owner’s preferred brand alternate and separate line-item in bid tab (alternate #xx</w:t>
      </w:r>
      <w:r>
        <w:rPr>
          <w:rFonts w:ascii="Arial" w:hAnsi="Arial" w:cs="Arial"/>
        </w:rPr>
        <w:t xml:space="preserve">), a price for a building dashboard as constructed using an open source content management system as developed and </w:t>
      </w:r>
      <w:r>
        <w:rPr>
          <w:rFonts w:ascii="Arial" w:hAnsi="Arial" w:cs="Arial"/>
        </w:rPr>
        <w:t>manu</w:t>
      </w:r>
      <w:r>
        <w:rPr>
          <w:rFonts w:ascii="Arial" w:hAnsi="Arial" w:cs="Arial"/>
        </w:rPr>
        <w:t xml:space="preserve">factured by [DRUPAL PARTNER | Function1, </w:t>
      </w:r>
      <w:proofErr w:type="spellStart"/>
      <w:r>
        <w:rPr>
          <w:rFonts w:ascii="Arial" w:hAnsi="Arial" w:cs="Arial"/>
        </w:rPr>
        <w:t>Inc</w:t>
      </w:r>
      <w:proofErr w:type="spellEnd"/>
      <w:r>
        <w:rPr>
          <w:rFonts w:ascii="Arial" w:hAnsi="Arial" w:cs="Arial"/>
        </w:rPr>
        <w:t>] and the ‘</w:t>
      </w:r>
      <w:proofErr w:type="spellStart"/>
      <w:r>
        <w:rPr>
          <w:rFonts w:ascii="Arial" w:hAnsi="Arial" w:cs="Arial"/>
        </w:rPr>
        <w:t>BACnet</w:t>
      </w:r>
      <w:proofErr w:type="spellEnd"/>
      <w:r>
        <w:rPr>
          <w:rFonts w:ascii="Arial" w:hAnsi="Arial" w:cs="Arial"/>
        </w:rPr>
        <w:t xml:space="preserve"> Group – Drupal’ (B</w:t>
      </w:r>
      <w:r>
        <w:rPr>
          <w:rFonts w:ascii="Arial" w:hAnsi="Arial" w:cs="Arial"/>
        </w:rPr>
        <w:t>G-Drupal</w:t>
      </w:r>
      <w:r>
        <w:rPr>
          <w:rFonts w:ascii="Arial" w:hAnsi="Arial" w:cs="Arial"/>
        </w:rPr>
        <w:t>) initiative.  The ‘'Open-Energy'’ dashboard provided by [DRUPAL PARTNER | Function1, Inc.</w:t>
      </w:r>
      <w:r>
        <w:rPr>
          <w:rFonts w:ascii="Arial" w:hAnsi="Arial" w:cs="Arial"/>
        </w:rPr>
        <w:t>] will interface via the campus Building Automation and Control Network (</w:t>
      </w:r>
      <w:proofErr w:type="spellStart"/>
      <w:r>
        <w:rPr>
          <w:rFonts w:ascii="Arial" w:hAnsi="Arial" w:cs="Arial"/>
        </w:rPr>
        <w:t>BACnet</w:t>
      </w:r>
      <w:proofErr w:type="spellEnd"/>
      <w:r>
        <w:rPr>
          <w:rFonts w:ascii="Arial" w:hAnsi="Arial" w:cs="Arial"/>
        </w:rPr>
        <w:t>) directly with the electrica</w:t>
      </w:r>
      <w:r>
        <w:rPr>
          <w:rFonts w:ascii="Arial" w:hAnsi="Arial" w:cs="Arial"/>
        </w:rPr>
        <w:t>l contractor’s M&amp;V system (refer to drawings E3.0 and E3.1 for additional information).  [DRUPAL PARTNER | Function1, Inc.</w:t>
      </w:r>
      <w:r>
        <w:rPr>
          <w:rFonts w:ascii="Arial" w:hAnsi="Arial" w:cs="Arial"/>
        </w:rPr>
        <w:t xml:space="preserve">] </w:t>
      </w:r>
      <w:proofErr w:type="gramStart"/>
      <w:r>
        <w:rPr>
          <w:rFonts w:ascii="Arial" w:hAnsi="Arial" w:cs="Arial"/>
        </w:rPr>
        <w:t>will</w:t>
      </w:r>
      <w:proofErr w:type="gramEnd"/>
      <w:r>
        <w:rPr>
          <w:rFonts w:ascii="Arial" w:hAnsi="Arial" w:cs="Arial"/>
        </w:rPr>
        <w:t xml:space="preserve"> provide programming for an educational building dashboard for the building’s sustainable and energy efficiency measures.  A building avatar of [F</w:t>
      </w:r>
      <w:r>
        <w:rPr>
          <w:rFonts w:ascii="Arial" w:hAnsi="Arial" w:cs="Arial"/>
        </w:rPr>
        <w:t>ACILITY NAME] will be created by [DRUPAL PARTNER | Function1, Inc.</w:t>
      </w:r>
      <w:r>
        <w:rPr>
          <w:rFonts w:ascii="Arial" w:hAnsi="Arial" w:cs="Arial"/>
        </w:rPr>
        <w:t>] (</w:t>
      </w:r>
      <w:proofErr w:type="gramStart"/>
      <w:r>
        <w:rPr>
          <w:rFonts w:ascii="Arial" w:hAnsi="Arial" w:cs="Arial"/>
        </w:rPr>
        <w:t>in</w:t>
      </w:r>
      <w:proofErr w:type="gramEnd"/>
      <w:r>
        <w:rPr>
          <w:rFonts w:ascii="Arial" w:hAnsi="Arial" w:cs="Arial"/>
        </w:rPr>
        <w:t xml:space="preserve"> accordance with owner requirements) and incorporated throughout the dashboard slideshows to present a site-specific dashboard programmed specifically to highlight </w:t>
      </w:r>
      <w:r>
        <w:rPr>
          <w:rFonts w:ascii="Arial" w:hAnsi="Arial" w:cs="Arial"/>
        </w:rPr>
        <w:t>the building’s new renovated energy and water sav</w:t>
      </w:r>
      <w:r>
        <w:rPr>
          <w:rFonts w:ascii="Arial" w:hAnsi="Arial" w:cs="Arial"/>
        </w:rPr>
        <w:t>ing systems.</w:t>
      </w:r>
    </w:p>
    <w:p w14:paraId="7A5D58D5" w14:textId="77777777" w:rsidR="00000000" w:rsidRDefault="009377B1">
      <w:pPr>
        <w:numPr>
          <w:ilvl w:val="1"/>
          <w:numId w:val="1"/>
        </w:numPr>
        <w:tabs>
          <w:tab w:val="left" w:pos="864"/>
        </w:tabs>
        <w:spacing w:before="240"/>
        <w:jc w:val="both"/>
        <w:rPr>
          <w:rFonts w:ascii="Arial" w:hAnsi="Arial" w:cs="Arial"/>
        </w:rPr>
      </w:pPr>
      <w:r>
        <w:rPr>
          <w:rFonts w:ascii="Arial" w:hAnsi="Arial" w:cs="Arial"/>
        </w:rPr>
        <w:t>Base-bid does not include a building dashboard.  Under Alternate #xx</w:t>
      </w:r>
      <w:r>
        <w:rPr>
          <w:rFonts w:ascii="Arial" w:hAnsi="Arial" w:cs="Arial"/>
        </w:rPr>
        <w:t xml:space="preserve">, the ‘'Open-Energy'’ dashboard will interface with electrical contractor’s water and electrical sub-metering and data-logging system located in main electrical room </w:t>
      </w:r>
      <w:proofErr w:type="spellStart"/>
      <w:r>
        <w:rPr>
          <w:rFonts w:ascii="Arial" w:hAnsi="Arial" w:cs="Arial"/>
        </w:rPr>
        <w:t>Bxx</w:t>
      </w:r>
      <w:proofErr w:type="spellEnd"/>
      <w:r>
        <w:rPr>
          <w:rFonts w:ascii="Arial" w:hAnsi="Arial" w:cs="Arial"/>
        </w:rPr>
        <w:t>.  Thi</w:t>
      </w:r>
      <w:r>
        <w:rPr>
          <w:rFonts w:ascii="Arial" w:hAnsi="Arial" w:cs="Arial"/>
        </w:rPr>
        <w:t>s connection furnished and installed by BAS contractor and coordinated with EC and [DRUPAL PARTNER | Function1, Inc.</w:t>
      </w:r>
      <w:r>
        <w:rPr>
          <w:rFonts w:ascii="Arial" w:hAnsi="Arial" w:cs="Arial"/>
        </w:rPr>
        <w:t xml:space="preserve">]. </w:t>
      </w:r>
    </w:p>
    <w:p w14:paraId="6A25DB30" w14:textId="77777777" w:rsidR="00000000" w:rsidRDefault="009377B1">
      <w:pPr>
        <w:numPr>
          <w:ilvl w:val="1"/>
          <w:numId w:val="1"/>
        </w:numPr>
        <w:tabs>
          <w:tab w:val="left" w:pos="864"/>
        </w:tabs>
        <w:spacing w:before="240"/>
        <w:jc w:val="both"/>
        <w:rPr>
          <w:rFonts w:ascii="Arial" w:hAnsi="Arial" w:cs="Arial"/>
        </w:rPr>
      </w:pPr>
      <w:r>
        <w:rPr>
          <w:rFonts w:ascii="Arial" w:hAnsi="Arial" w:cs="Arial"/>
        </w:rPr>
        <w:t>The dashboard will provide two measures</w:t>
      </w:r>
    </w:p>
    <w:p w14:paraId="4956AB5C" w14:textId="77777777" w:rsidR="00000000" w:rsidRDefault="009377B1">
      <w:pPr>
        <w:numPr>
          <w:ilvl w:val="2"/>
          <w:numId w:val="1"/>
        </w:numPr>
        <w:tabs>
          <w:tab w:val="left" w:pos="864"/>
        </w:tabs>
        <w:spacing w:before="240"/>
        <w:jc w:val="both"/>
        <w:rPr>
          <w:rFonts w:ascii="Arial" w:hAnsi="Arial" w:cs="Arial"/>
        </w:rPr>
      </w:pPr>
      <w:r>
        <w:rPr>
          <w:rFonts w:ascii="Arial" w:hAnsi="Arial" w:cs="Arial"/>
        </w:rPr>
        <w:t>A lobby sideshow display of</w:t>
      </w:r>
      <w:r>
        <w:rPr>
          <w:rFonts w:ascii="Arial" w:hAnsi="Arial" w:cs="Arial"/>
        </w:rPr>
        <w:t xml:space="preserve"> the building’s sustainable features.</w:t>
      </w:r>
    </w:p>
    <w:p w14:paraId="1CF8C9FB" w14:textId="77777777" w:rsidR="00000000" w:rsidRDefault="009377B1">
      <w:pPr>
        <w:numPr>
          <w:ilvl w:val="2"/>
          <w:numId w:val="1"/>
        </w:numPr>
        <w:tabs>
          <w:tab w:val="left" w:pos="864"/>
        </w:tabs>
        <w:spacing w:before="240"/>
        <w:jc w:val="both"/>
        <w:rPr>
          <w:rFonts w:ascii="Arial" w:hAnsi="Arial" w:cs="Arial"/>
        </w:rPr>
      </w:pPr>
      <w:r>
        <w:rPr>
          <w:rFonts w:ascii="Arial" w:hAnsi="Arial" w:cs="Arial"/>
        </w:rPr>
        <w:t>Dorm floor energy saving data.  Dorms are metered</w:t>
      </w:r>
      <w:r>
        <w:rPr>
          <w:rFonts w:ascii="Arial" w:hAnsi="Arial" w:cs="Arial"/>
        </w:rPr>
        <w:t xml:space="preserve"> and sub-metered by every other floor (floors 2&amp;3 are metered/sub-metered together, floors 4&amp;5 are metered/sub-metered together, floors 6&amp;7 are metered/sub-metered together and floors 8&amp;9 are metered/sub-metered together).</w:t>
      </w:r>
    </w:p>
    <w:p w14:paraId="0F6968B2" w14:textId="77777777" w:rsidR="00000000" w:rsidRDefault="009377B1">
      <w:pPr>
        <w:numPr>
          <w:ilvl w:val="1"/>
          <w:numId w:val="1"/>
        </w:numPr>
        <w:tabs>
          <w:tab w:val="left" w:pos="864"/>
        </w:tabs>
        <w:spacing w:before="240"/>
        <w:jc w:val="both"/>
        <w:rPr>
          <w:rFonts w:ascii="Arial" w:hAnsi="Arial" w:cs="Arial"/>
        </w:rPr>
      </w:pPr>
      <w:r>
        <w:rPr>
          <w:rFonts w:ascii="Arial" w:hAnsi="Arial" w:cs="Arial"/>
        </w:rPr>
        <w:t>The ‘'Open-Energy'’ dashboard sys</w:t>
      </w:r>
      <w:r>
        <w:rPr>
          <w:rFonts w:ascii="Arial" w:hAnsi="Arial" w:cs="Arial"/>
        </w:rPr>
        <w:t>tem shall include the following hardware in addition to the ‘'Open-Energy'’ software and site-specific programming:</w:t>
      </w:r>
    </w:p>
    <w:p w14:paraId="59E22537" w14:textId="77777777" w:rsidR="00000000" w:rsidRDefault="009377B1">
      <w:pPr>
        <w:numPr>
          <w:ilvl w:val="2"/>
          <w:numId w:val="1"/>
        </w:numPr>
        <w:tabs>
          <w:tab w:val="left" w:pos="864"/>
        </w:tabs>
        <w:spacing w:before="240"/>
        <w:jc w:val="both"/>
        <w:rPr>
          <w:rFonts w:ascii="Arial" w:hAnsi="Arial" w:cs="Arial"/>
        </w:rPr>
      </w:pPr>
      <w:r>
        <w:rPr>
          <w:rFonts w:ascii="Arial" w:hAnsi="Arial" w:cs="Arial"/>
        </w:rPr>
        <w:t>One 55” LE</w:t>
      </w:r>
      <w:r>
        <w:rPr>
          <w:rFonts w:ascii="Arial" w:hAnsi="Arial" w:cs="Arial"/>
        </w:rPr>
        <w:t>D screen in the building lobby (see MX.1 for location).  LE</w:t>
      </w:r>
      <w:r>
        <w:rPr>
          <w:rFonts w:ascii="Arial" w:hAnsi="Arial" w:cs="Arial"/>
        </w:rPr>
        <w:t>D screen shall be a 1080p resolution touch screen with on-board logic a</w:t>
      </w:r>
      <w:r>
        <w:rPr>
          <w:rFonts w:ascii="Arial" w:hAnsi="Arial" w:cs="Arial"/>
        </w:rPr>
        <w:t>s applicable to ‘'Open-Energy'’ dashboard systems.</w:t>
      </w:r>
    </w:p>
    <w:p w14:paraId="53BAA3CB" w14:textId="77777777" w:rsidR="00000000" w:rsidRDefault="009377B1">
      <w:pPr>
        <w:numPr>
          <w:ilvl w:val="2"/>
          <w:numId w:val="1"/>
        </w:numPr>
        <w:tabs>
          <w:tab w:val="left" w:pos="864"/>
        </w:tabs>
        <w:spacing w:before="240"/>
        <w:jc w:val="both"/>
        <w:rPr>
          <w:rFonts w:ascii="Arial" w:hAnsi="Arial" w:cs="Arial"/>
        </w:rPr>
      </w:pPr>
      <w:r>
        <w:rPr>
          <w:rFonts w:ascii="Arial" w:hAnsi="Arial" w:cs="Arial"/>
        </w:rPr>
        <w:t>Eight 19” LCD screen in each dorm floor elevator lobby (see MX.X-MX.X, floors X thru X</w:t>
      </w:r>
      <w:r>
        <w:rPr>
          <w:rFonts w:ascii="Arial" w:hAnsi="Arial" w:cs="Arial"/>
        </w:rPr>
        <w:t xml:space="preserve"> for locations).  LCD screens shall be 1080p resolution touch screen with on-board logic as applicable to ‘'Open-Energy</w:t>
      </w:r>
      <w:r>
        <w:rPr>
          <w:rFonts w:ascii="Arial" w:hAnsi="Arial" w:cs="Arial"/>
        </w:rPr>
        <w:t>'’ dashboard systems.</w:t>
      </w:r>
    </w:p>
    <w:p w14:paraId="3A2A8367" w14:textId="77777777" w:rsidR="00000000" w:rsidRDefault="009377B1">
      <w:pPr>
        <w:numPr>
          <w:ilvl w:val="2"/>
          <w:numId w:val="1"/>
        </w:numPr>
        <w:tabs>
          <w:tab w:val="left" w:pos="864"/>
        </w:tabs>
        <w:spacing w:before="240"/>
        <w:jc w:val="both"/>
        <w:rPr>
          <w:rFonts w:ascii="Arial" w:hAnsi="Arial" w:cs="Arial"/>
        </w:rPr>
      </w:pPr>
      <w:r>
        <w:rPr>
          <w:rFonts w:ascii="Arial" w:hAnsi="Arial" w:cs="Arial"/>
        </w:rPr>
        <w:lastRenderedPageBreak/>
        <w:t>The electrical contractor will provide a 120V connection and a junction box/raceway for data connection by BAS contractor.  Data cabling required for the ‘'Open-Energy'’ system shall be furnished and installed by the BAS contractor.</w:t>
      </w:r>
    </w:p>
    <w:p w14:paraId="0BFFEC66" w14:textId="77777777" w:rsidR="00000000" w:rsidRDefault="009377B1">
      <w:pPr>
        <w:numPr>
          <w:ilvl w:val="1"/>
          <w:numId w:val="1"/>
        </w:numPr>
        <w:tabs>
          <w:tab w:val="left" w:pos="864"/>
        </w:tabs>
        <w:spacing w:before="240"/>
        <w:jc w:val="both"/>
        <w:rPr>
          <w:rFonts w:ascii="Arial" w:hAnsi="Arial" w:cs="Arial"/>
        </w:rPr>
      </w:pPr>
      <w:r>
        <w:rPr>
          <w:rFonts w:ascii="Arial" w:hAnsi="Arial" w:cs="Arial"/>
        </w:rPr>
        <w:t>T</w:t>
      </w:r>
      <w:r>
        <w:rPr>
          <w:rFonts w:ascii="Arial" w:hAnsi="Arial" w:cs="Arial"/>
        </w:rPr>
        <w:t>he ‘'Open-Energy'’ dashboard system shall include all software required or a full building dashboard associated with the following sustainable systems and lobby dashboard slides:</w:t>
      </w:r>
    </w:p>
    <w:p w14:paraId="741CC0B2" w14:textId="77777777" w:rsidR="00000000" w:rsidRDefault="009377B1">
      <w:pPr>
        <w:numPr>
          <w:ilvl w:val="2"/>
          <w:numId w:val="1"/>
        </w:numPr>
        <w:tabs>
          <w:tab w:val="left" w:pos="864"/>
        </w:tabs>
        <w:spacing w:before="240"/>
        <w:jc w:val="both"/>
        <w:rPr>
          <w:rFonts w:ascii="Arial" w:hAnsi="Arial" w:cs="Arial"/>
        </w:rPr>
      </w:pPr>
      <w:r>
        <w:rPr>
          <w:rFonts w:ascii="Arial" w:hAnsi="Arial" w:cs="Arial"/>
        </w:rPr>
        <w:t>Geothermal Water-to-Water Heat Pump system – the dashboard shall provide ‘'Op</w:t>
      </w:r>
      <w:r>
        <w:rPr>
          <w:rFonts w:ascii="Arial" w:hAnsi="Arial" w:cs="Arial"/>
        </w:rPr>
        <w:t>en-Energy'’ graphics indicating the building’s geothermal system (refer to mechanical plans) and associated building energy savings.  Associated geothermal slides shall include a well field graphic slide, mechanical room graphic and energy savings (relativ</w:t>
      </w:r>
      <w:r>
        <w:rPr>
          <w:rFonts w:ascii="Arial" w:hAnsi="Arial" w:cs="Arial"/>
        </w:rPr>
        <w:t>e to typical HVAC system) graphic slide.  A graphic slide depicting the domestic water heating (and associated increased air conditioning efficiency) via the geothermal system (as back-up to solar thermal water heating) shall also be provided.</w:t>
      </w:r>
    </w:p>
    <w:p w14:paraId="0E195CFC" w14:textId="77777777" w:rsidR="00000000" w:rsidRDefault="009377B1">
      <w:pPr>
        <w:numPr>
          <w:ilvl w:val="2"/>
          <w:numId w:val="1"/>
        </w:numPr>
        <w:tabs>
          <w:tab w:val="left" w:pos="864"/>
        </w:tabs>
        <w:spacing w:before="240"/>
        <w:jc w:val="both"/>
        <w:rPr>
          <w:rFonts w:ascii="Arial" w:hAnsi="Arial" w:cs="Arial"/>
        </w:rPr>
      </w:pPr>
      <w:r>
        <w:rPr>
          <w:rFonts w:ascii="Arial" w:hAnsi="Arial" w:cs="Arial"/>
        </w:rPr>
        <w:t>Energy Recov</w:t>
      </w:r>
      <w:r>
        <w:rPr>
          <w:rFonts w:ascii="Arial" w:hAnsi="Arial" w:cs="Arial"/>
        </w:rPr>
        <w:t>ery Unit – the dashboard shall provide ‘'Open-Energy'’ graphics indicating the building’s roof mounted, energy recovery unit.  Associated slides shall include a graphic slide of an energy wheel and explanation of a dedicated outside air delivery system.</w:t>
      </w:r>
    </w:p>
    <w:p w14:paraId="7E10EDCF" w14:textId="77777777" w:rsidR="00000000" w:rsidRDefault="009377B1">
      <w:pPr>
        <w:numPr>
          <w:ilvl w:val="2"/>
          <w:numId w:val="1"/>
        </w:numPr>
        <w:tabs>
          <w:tab w:val="left" w:pos="864"/>
        </w:tabs>
        <w:spacing w:before="240"/>
        <w:jc w:val="both"/>
        <w:rPr>
          <w:rFonts w:ascii="Arial" w:hAnsi="Arial" w:cs="Arial"/>
        </w:rPr>
      </w:pPr>
      <w:r>
        <w:rPr>
          <w:rFonts w:ascii="Arial" w:hAnsi="Arial" w:cs="Arial"/>
        </w:rPr>
        <w:t>Ra</w:t>
      </w:r>
      <w:r>
        <w:rPr>
          <w:rFonts w:ascii="Arial" w:hAnsi="Arial" w:cs="Arial"/>
        </w:rPr>
        <w:t>inwater Collection – the dashboard shall provide ‘'Open-Energy'’ graphics indicating the building’s rainwater collection system.  Associated slides shall include a cistern graphic slide indicating current status as well as associated monthly, annual and re</w:t>
      </w:r>
      <w:r>
        <w:rPr>
          <w:rFonts w:ascii="Arial" w:hAnsi="Arial" w:cs="Arial"/>
        </w:rPr>
        <w:t>al time water savings.</w:t>
      </w:r>
    </w:p>
    <w:p w14:paraId="6A801C3A" w14:textId="77777777" w:rsidR="00000000" w:rsidRDefault="009377B1">
      <w:pPr>
        <w:numPr>
          <w:ilvl w:val="2"/>
          <w:numId w:val="1"/>
        </w:numPr>
        <w:tabs>
          <w:tab w:val="left" w:pos="864"/>
        </w:tabs>
        <w:spacing w:before="240"/>
        <w:jc w:val="both"/>
        <w:rPr>
          <w:rFonts w:ascii="Arial" w:hAnsi="Arial" w:cs="Arial"/>
        </w:rPr>
      </w:pPr>
      <w:r>
        <w:rPr>
          <w:rFonts w:ascii="Arial" w:hAnsi="Arial" w:cs="Arial"/>
        </w:rPr>
        <w:t>Solar Thermal Water Heating System – the dashboard shall provide ‘'Open-Energy'’ graphics indicating the building’s solar thermal water heating system.  Associated graphics shall include a graphic depicting solar thermal heating cycl</w:t>
      </w:r>
      <w:r>
        <w:rPr>
          <w:rFonts w:ascii="Arial" w:hAnsi="Arial" w:cs="Arial"/>
        </w:rPr>
        <w:t>es and associated real time energy savings.</w:t>
      </w:r>
    </w:p>
    <w:p w14:paraId="4FC7CAFD" w14:textId="77777777" w:rsidR="00000000" w:rsidRDefault="009377B1">
      <w:pPr>
        <w:numPr>
          <w:ilvl w:val="2"/>
          <w:numId w:val="1"/>
        </w:numPr>
        <w:tabs>
          <w:tab w:val="left" w:pos="864"/>
        </w:tabs>
        <w:spacing w:before="240"/>
        <w:jc w:val="both"/>
        <w:rPr>
          <w:rFonts w:ascii="Arial" w:hAnsi="Arial" w:cs="Arial"/>
        </w:rPr>
      </w:pPr>
      <w:r>
        <w:rPr>
          <w:rFonts w:ascii="Arial" w:hAnsi="Arial" w:cs="Arial"/>
        </w:rPr>
        <w:t>Competitions – the dashboard shall provide ‘'Open-Energy'’ graphics indicating the building’s electrical metering (and sub-metering) of the dorm room floor to present grouped floor competitions.  Floors 2&amp;3, 4&amp;5,</w:t>
      </w:r>
      <w:r>
        <w:rPr>
          <w:rFonts w:ascii="Arial" w:hAnsi="Arial" w:cs="Arial"/>
        </w:rPr>
        <w:t xml:space="preserve"> 6&amp;7, 8&amp;9 will be provided with both grouped and individual graphic slides indicating usage/comparison of lighting, HVAC and receptacle energy usage.  The ‘'Open-Energy'’ system shall store data relative to monthly usage and provide a slide indicating desc</w:t>
      </w:r>
      <w:r>
        <w:rPr>
          <w:rFonts w:ascii="Arial" w:hAnsi="Arial" w:cs="Arial"/>
        </w:rPr>
        <w:t>ending order of energy saving dorm room floors.</w:t>
      </w:r>
    </w:p>
    <w:p w14:paraId="3EC337A8" w14:textId="77777777" w:rsidR="00000000" w:rsidRDefault="009377B1">
      <w:pPr>
        <w:numPr>
          <w:ilvl w:val="2"/>
          <w:numId w:val="1"/>
        </w:numPr>
        <w:tabs>
          <w:tab w:val="left" w:pos="864"/>
        </w:tabs>
        <w:spacing w:before="240"/>
        <w:jc w:val="both"/>
        <w:rPr>
          <w:rFonts w:ascii="Arial" w:hAnsi="Arial" w:cs="Arial"/>
        </w:rPr>
      </w:pPr>
      <w:r>
        <w:rPr>
          <w:rFonts w:ascii="Arial" w:hAnsi="Arial" w:cs="Arial"/>
        </w:rPr>
        <w:t>Overall Building Water &amp; Energy Savings – the dashboard shall provide ‘'Open-Energy'’ graphics indicating the building’s overall water and energy savings relative to baseline code compliant buildings of simil</w:t>
      </w:r>
      <w:r>
        <w:rPr>
          <w:rFonts w:ascii="Arial" w:hAnsi="Arial" w:cs="Arial"/>
        </w:rPr>
        <w:t>ar size and use.</w:t>
      </w:r>
    </w:p>
    <w:p w14:paraId="623B0983" w14:textId="77777777" w:rsidR="00000000" w:rsidRDefault="009377B1">
      <w:pPr>
        <w:numPr>
          <w:ilvl w:val="1"/>
          <w:numId w:val="1"/>
        </w:numPr>
        <w:tabs>
          <w:tab w:val="left" w:pos="864"/>
        </w:tabs>
        <w:spacing w:before="240"/>
        <w:jc w:val="both"/>
        <w:rPr>
          <w:rFonts w:ascii="Arial" w:hAnsi="Arial" w:cs="Arial"/>
        </w:rPr>
      </w:pPr>
      <w:r>
        <w:rPr>
          <w:rFonts w:ascii="Arial" w:hAnsi="Arial" w:cs="Arial"/>
        </w:rPr>
        <w:t>As an owner’s preferred brand and separate line item BAS Contractor shall provide an ‘'Open-Energy'’</w:t>
      </w:r>
      <w:r>
        <w:rPr>
          <w:rFonts w:ascii="Arial" w:hAnsi="Arial" w:cs="Arial"/>
        </w:rPr>
        <w:t xml:space="preserve"> </w:t>
      </w:r>
      <w:r>
        <w:rPr>
          <w:rFonts w:ascii="Arial" w:hAnsi="Arial" w:cs="Arial"/>
        </w:rPr>
        <w:t xml:space="preserve">dashboard website which is capable of using the New </w:t>
      </w:r>
      <w:proofErr w:type="spellStart"/>
      <w:r>
        <w:rPr>
          <w:rFonts w:ascii="Arial" w:hAnsi="Arial" w:cs="Arial"/>
        </w:rPr>
        <w:t>BACnet</w:t>
      </w:r>
      <w:proofErr w:type="spellEnd"/>
      <w:r>
        <w:rPr>
          <w:rFonts w:ascii="Arial" w:hAnsi="Arial" w:cs="Arial"/>
        </w:rPr>
        <w:t xml:space="preserve"> Web Services </w:t>
      </w:r>
      <w:r>
        <w:rPr>
          <w:rFonts w:ascii="Arial" w:hAnsi="Arial" w:cs="Arial"/>
        </w:rPr>
        <w:t>features of the BAS.  The ‘'Open-Energy'’ dashboard shall be set-</w:t>
      </w:r>
      <w:r>
        <w:rPr>
          <w:rFonts w:ascii="Arial" w:hAnsi="Arial" w:cs="Arial"/>
        </w:rPr>
        <w:t>up and hosted on existing web server provided by the Owner and be accessible to the ‘'Open-Energy'’ dashboard systems located in [FACILITY NAME].</w:t>
      </w:r>
    </w:p>
    <w:p w14:paraId="0DE8CC7F" w14:textId="77777777" w:rsidR="00000000" w:rsidRDefault="009377B1">
      <w:pPr>
        <w:numPr>
          <w:ilvl w:val="1"/>
          <w:numId w:val="1"/>
        </w:numPr>
        <w:tabs>
          <w:tab w:val="left" w:pos="864"/>
        </w:tabs>
        <w:spacing w:before="240"/>
        <w:jc w:val="both"/>
        <w:rPr>
          <w:rFonts w:ascii="Arial" w:hAnsi="Arial" w:cs="Arial"/>
        </w:rPr>
      </w:pPr>
      <w:r>
        <w:rPr>
          <w:rFonts w:ascii="Arial" w:hAnsi="Arial" w:cs="Arial"/>
        </w:rPr>
        <w:lastRenderedPageBreak/>
        <w:t>BAS Contractor shall provide Energy Dashboard that employ</w:t>
      </w:r>
      <w:r>
        <w:rPr>
          <w:rFonts w:ascii="Arial" w:hAnsi="Arial" w:cs="Arial"/>
        </w:rPr>
        <w:t>s social networking features embedded integral to t</w:t>
      </w:r>
      <w:r>
        <w:rPr>
          <w:rFonts w:ascii="Arial" w:hAnsi="Arial" w:cs="Arial"/>
        </w:rPr>
        <w:t xml:space="preserve">he </w:t>
      </w:r>
      <w:r>
        <w:rPr>
          <w:rFonts w:ascii="Arial" w:hAnsi="Arial" w:cs="Arial"/>
        </w:rPr>
        <w:t>‘'Open-Energy'’</w:t>
      </w:r>
      <w:r>
        <w:rPr>
          <w:rFonts w:ascii="Arial" w:hAnsi="Arial" w:cs="Arial"/>
        </w:rPr>
        <w:t xml:space="preserve"> dashboard functionality, to include Twitter, Facebook and other relevant popular social </w:t>
      </w:r>
      <w:r>
        <w:rPr>
          <w:rFonts w:ascii="Arial" w:hAnsi="Arial" w:cs="Arial"/>
        </w:rPr>
        <w:t xml:space="preserve">media </w:t>
      </w:r>
      <w:proofErr w:type="gramStart"/>
      <w:r>
        <w:rPr>
          <w:rFonts w:ascii="Arial" w:hAnsi="Arial" w:cs="Arial"/>
        </w:rPr>
        <w:t>type sites</w:t>
      </w:r>
      <w:proofErr w:type="gramEnd"/>
      <w:r>
        <w:rPr>
          <w:rFonts w:ascii="Arial" w:hAnsi="Arial" w:cs="Arial"/>
        </w:rPr>
        <w:t xml:space="preserve">.  Core functionality shall be included with dashboard, however individual account setup shall be by owner. </w:t>
      </w:r>
    </w:p>
    <w:p w14:paraId="36F9D8D0" w14:textId="77777777" w:rsidR="00000000" w:rsidRDefault="009377B1">
      <w:pPr>
        <w:numPr>
          <w:ilvl w:val="1"/>
          <w:numId w:val="1"/>
        </w:numPr>
        <w:tabs>
          <w:tab w:val="left" w:pos="864"/>
        </w:tabs>
        <w:spacing w:before="240"/>
        <w:jc w:val="both"/>
        <w:rPr>
          <w:rFonts w:ascii="Arial" w:hAnsi="Arial" w:cs="Arial"/>
        </w:rPr>
      </w:pPr>
      <w:r>
        <w:rPr>
          <w:rFonts w:ascii="Arial" w:hAnsi="Arial" w:cs="Arial"/>
        </w:rPr>
        <w:t xml:space="preserve">The </w:t>
      </w:r>
      <w:r>
        <w:rPr>
          <w:rFonts w:ascii="Arial" w:hAnsi="Arial" w:cs="Arial"/>
        </w:rPr>
        <w:t>‘'Open-Energy'’</w:t>
      </w:r>
      <w:r>
        <w:rPr>
          <w:rFonts w:ascii="Arial" w:hAnsi="Arial" w:cs="Arial"/>
        </w:rPr>
        <w:t xml:space="preserve"> Dash</w:t>
      </w:r>
      <w:r>
        <w:rPr>
          <w:rFonts w:ascii="Arial" w:hAnsi="Arial" w:cs="Arial"/>
        </w:rPr>
        <w:t>board shall be built on open source technologies and shall be fully programmable by the owner and capable of extended use for customized applications and/or development of dashboards as a teaching tool for use in classrooms.</w:t>
      </w:r>
    </w:p>
    <w:p w14:paraId="29FF71A4" w14:textId="77777777" w:rsidR="00000000" w:rsidRDefault="009377B1">
      <w:pPr>
        <w:numPr>
          <w:ilvl w:val="1"/>
          <w:numId w:val="1"/>
        </w:numPr>
        <w:tabs>
          <w:tab w:val="left" w:pos="864"/>
        </w:tabs>
        <w:spacing w:before="240"/>
        <w:jc w:val="both"/>
        <w:rPr>
          <w:rFonts w:ascii="Arial" w:hAnsi="Arial" w:cs="Arial"/>
        </w:rPr>
      </w:pPr>
      <w:r>
        <w:rPr>
          <w:rFonts w:ascii="Arial" w:hAnsi="Arial" w:cs="Arial"/>
        </w:rPr>
        <w:t xml:space="preserve">          </w:t>
      </w:r>
      <w:r>
        <w:rPr>
          <w:rFonts w:ascii="Arial" w:hAnsi="Arial" w:cs="Arial"/>
        </w:rPr>
        <w:t xml:space="preserve">The </w:t>
      </w:r>
      <w:r>
        <w:rPr>
          <w:rFonts w:ascii="Arial" w:hAnsi="Arial" w:cs="Arial"/>
        </w:rPr>
        <w:t>‘'Open-Energy'’</w:t>
      </w:r>
      <w:r>
        <w:rPr>
          <w:rFonts w:ascii="Arial" w:hAnsi="Arial" w:cs="Arial"/>
        </w:rPr>
        <w:t xml:space="preserve"> d</w:t>
      </w:r>
      <w:r>
        <w:rPr>
          <w:rFonts w:ascii="Arial" w:hAnsi="Arial" w:cs="Arial"/>
        </w:rPr>
        <w:t>ashboard shall be fully compatible with popular content management systems and capable of being deployed on either Microsoft Internet Information Server platforms or Apache-PHP-MySQL (AMP) based platforms.</w:t>
      </w:r>
    </w:p>
    <w:p w14:paraId="47B75E65" w14:textId="77777777" w:rsidR="00000000" w:rsidRDefault="009377B1">
      <w:pPr>
        <w:numPr>
          <w:ilvl w:val="1"/>
          <w:numId w:val="1"/>
        </w:numPr>
        <w:tabs>
          <w:tab w:val="left" w:pos="864"/>
        </w:tabs>
        <w:spacing w:before="240"/>
        <w:jc w:val="both"/>
        <w:rPr>
          <w:rFonts w:ascii="Arial" w:hAnsi="Arial" w:cs="Arial"/>
        </w:rPr>
      </w:pPr>
      <w:r>
        <w:rPr>
          <w:rFonts w:ascii="Arial" w:hAnsi="Arial" w:cs="Arial"/>
        </w:rPr>
        <w:t>BAS contractor shall include 50 hours of</w:t>
      </w:r>
      <w:r>
        <w:rPr>
          <w:rFonts w:ascii="Arial" w:hAnsi="Arial" w:cs="Arial"/>
        </w:rPr>
        <w:t xml:space="preserve"> development time for customized design, programming and deployment of stylized theme tailored specifically for the customer.  Theme shall include capability to add all existing and future schools to the web based </w:t>
      </w:r>
      <w:r>
        <w:rPr>
          <w:rFonts w:ascii="Arial" w:hAnsi="Arial" w:cs="Arial"/>
        </w:rPr>
        <w:t>‘'Open-Energy'’</w:t>
      </w:r>
      <w:r>
        <w:rPr>
          <w:rFonts w:ascii="Arial" w:hAnsi="Arial" w:cs="Arial"/>
        </w:rPr>
        <w:t xml:space="preserve"> dashboard.</w:t>
      </w:r>
    </w:p>
    <w:p w14:paraId="60AD1CE9" w14:textId="77777777" w:rsidR="00000000" w:rsidRDefault="009377B1">
      <w:pPr>
        <w:numPr>
          <w:ilvl w:val="1"/>
          <w:numId w:val="1"/>
        </w:numPr>
        <w:tabs>
          <w:tab w:val="left" w:pos="864"/>
        </w:tabs>
        <w:spacing w:before="240"/>
        <w:jc w:val="both"/>
      </w:pPr>
      <w:r>
        <w:rPr>
          <w:rFonts w:ascii="Arial" w:hAnsi="Arial" w:cs="Arial"/>
        </w:rPr>
        <w:t xml:space="preserve">The </w:t>
      </w:r>
      <w:r>
        <w:rPr>
          <w:rFonts w:ascii="Arial" w:hAnsi="Arial" w:cs="Arial"/>
        </w:rPr>
        <w:t>‘'Open-Ener</w:t>
      </w:r>
      <w:r>
        <w:rPr>
          <w:rFonts w:ascii="Arial" w:hAnsi="Arial" w:cs="Arial"/>
        </w:rPr>
        <w:t>gy'’</w:t>
      </w:r>
      <w:r>
        <w:rPr>
          <w:rFonts w:ascii="Arial" w:hAnsi="Arial" w:cs="Arial"/>
        </w:rPr>
        <w:t xml:space="preserve"> dashboard shall include capability for unique user access accounts, account management, customization of user roles, and unique permission based access system.  Login and account management features shall be automated and </w:t>
      </w:r>
      <w:proofErr w:type="gramStart"/>
      <w:r>
        <w:rPr>
          <w:rFonts w:ascii="Arial" w:hAnsi="Arial" w:cs="Arial"/>
        </w:rPr>
        <w:t>log-in</w:t>
      </w:r>
      <w:proofErr w:type="gramEnd"/>
      <w:r>
        <w:rPr>
          <w:rFonts w:ascii="Arial" w:hAnsi="Arial" w:cs="Arial"/>
        </w:rPr>
        <w:t xml:space="preserve"> access (using unique u</w:t>
      </w:r>
      <w:r>
        <w:rPr>
          <w:rFonts w:ascii="Arial" w:hAnsi="Arial" w:cs="Arial"/>
        </w:rPr>
        <w:t>sernames and passwords) shall secure customizable blogging and forum type features for classroom instruction and group organization and project development.</w:t>
      </w:r>
    </w:p>
    <w:p w14:paraId="6C3AF6C6" w14:textId="77777777" w:rsidR="00000000" w:rsidRDefault="009377B1"/>
    <w:p w14:paraId="2D1A0BDB" w14:textId="77777777" w:rsidR="00000000" w:rsidRDefault="009377B1">
      <w:pPr>
        <w:spacing w:before="240"/>
        <w:jc w:val="both"/>
        <w:rPr>
          <w:rFonts w:ascii="Arial" w:hAnsi="Arial" w:cs="Arial"/>
        </w:rPr>
      </w:pPr>
    </w:p>
    <w:p w14:paraId="5B45A933" w14:textId="77777777" w:rsidR="00000000" w:rsidRDefault="009377B1">
      <w:pPr>
        <w:spacing w:before="240"/>
        <w:jc w:val="both"/>
        <w:rPr>
          <w:rFonts w:ascii="Arial" w:hAnsi="Arial" w:cs="Arial"/>
        </w:rPr>
      </w:pPr>
    </w:p>
    <w:p w14:paraId="1A78DECC" w14:textId="77777777" w:rsidR="00000000" w:rsidRDefault="009377B1"/>
    <w:sectPr w:rsidR="00000000">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240" w:charSpace="3686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589BC" w14:textId="77777777" w:rsidR="00000000" w:rsidRDefault="009377B1">
      <w:r>
        <w:separator/>
      </w:r>
    </w:p>
  </w:endnote>
  <w:endnote w:type="continuationSeparator" w:id="0">
    <w:p w14:paraId="2E48A1CF" w14:textId="77777777" w:rsidR="00000000" w:rsidRDefault="0093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39133" w14:textId="77777777" w:rsidR="009377B1" w:rsidRDefault="009377B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32AAE" w14:textId="77777777" w:rsidR="00000000" w:rsidRDefault="009377B1">
    <w:pPr>
      <w:pStyle w:val="Footer"/>
      <w:ind w:right="360"/>
    </w:pPr>
    <w:r>
      <w:fldChar w:fldCharType="begin"/>
    </w:r>
    <w:r>
      <w:instrText xml:space="preserve"> FILENAME </w:instrText>
    </w:r>
    <w:r>
      <w:fldChar w:fldCharType="separate"/>
    </w:r>
    <w:r>
      <w:t>Energy_Dashboard_spec_2015_01_</w:t>
    </w:r>
    <w:r>
      <w:t>2</w:t>
    </w:r>
    <w:r>
      <w:fldChar w:fldCharType="end"/>
    </w:r>
    <w:r>
      <w:t>6</w:t>
    </w:r>
    <w:bookmarkStart w:id="0" w:name="_GoBack"/>
    <w:bookmarkEnd w:id="0"/>
    <w:r>
      <w:rPr>
        <w:rStyle w:val="pagenumber"/>
        <w:rFonts w:ascii="Calibri" w:hAnsi="Calibri"/>
        <w:sz w:val="16"/>
        <w:szCs w:val="16"/>
      </w:rPr>
      <w:t xml:space="preserve"> </w:t>
    </w:r>
    <w:r>
      <w:rPr>
        <w:rStyle w:val="pagenumber"/>
        <w:rFonts w:ascii="Calibri" w:hAnsi="Calibri"/>
        <w:sz w:val="16"/>
        <w:szCs w:val="16"/>
      </w:rPr>
      <w:tab/>
    </w:r>
    <w:r>
      <w:rPr>
        <w:rStyle w:val="pagenumber"/>
        <w:rFonts w:ascii="Calibri" w:hAnsi="Calibri"/>
        <w:sz w:val="16"/>
        <w:szCs w:val="16"/>
      </w:rPr>
      <w:tab/>
      <w:t xml:space="preserve">Page </w:t>
    </w:r>
    <w:r>
      <w:fldChar w:fldCharType="begin"/>
    </w:r>
    <w:r>
      <w:instrText xml:space="preserve"> PAGE </w:instrText>
    </w:r>
    <w:r>
      <w:fldChar w:fldCharType="separate"/>
    </w:r>
    <w:r>
      <w:rPr>
        <w:noProof/>
      </w:rPr>
      <w:t>3</w:t>
    </w:r>
    <w:r>
      <w:fldChar w:fldCharType="end"/>
    </w:r>
    <w:r>
      <w:rPr>
        <w:rStyle w:val="pagenumber"/>
        <w:rFonts w:ascii="Calibri" w:hAnsi="Calibri"/>
        <w:sz w:val="16"/>
        <w:szCs w:val="16"/>
      </w:rPr>
      <w:t xml:space="preserve"> of </w:t>
    </w:r>
    <w:r>
      <w:fldChar w:fldCharType="begin"/>
    </w:r>
    <w:r>
      <w:instrText xml:space="preserve"> NUMPAGES </w:instrText>
    </w:r>
    <w:r>
      <w:fldChar w:fldCharType="separate"/>
    </w:r>
    <w:r>
      <w:rPr>
        <w:noProof/>
      </w:rPr>
      <w:t>3</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18A65" w14:textId="77777777" w:rsidR="009377B1" w:rsidRDefault="009377B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806B6" w14:textId="77777777" w:rsidR="00000000" w:rsidRDefault="009377B1">
      <w:r>
        <w:separator/>
      </w:r>
    </w:p>
  </w:footnote>
  <w:footnote w:type="continuationSeparator" w:id="0">
    <w:p w14:paraId="51760011" w14:textId="77777777" w:rsidR="00000000" w:rsidRDefault="009377B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F7094" w14:textId="77777777" w:rsidR="009377B1" w:rsidRDefault="009377B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E2996" w14:textId="77777777" w:rsidR="00000000" w:rsidRDefault="009377B1">
    <w:pPr>
      <w:pStyle w:val="Header"/>
    </w:pPr>
    <w:r>
      <w:rPr>
        <w:rFonts w:ascii="Calibri" w:hAnsi="Calibri"/>
        <w:sz w:val="16"/>
        <w:szCs w:val="16"/>
      </w:rPr>
      <w:t>Prepared by dbt102 @ Function1.com</w:t>
    </w:r>
    <w:r>
      <w:rPr>
        <w:rFonts w:ascii="Calibri" w:hAnsi="Calibri"/>
        <w:sz w:val="16"/>
        <w:szCs w:val="16"/>
      </w:rPr>
      <w:t xml:space="preserve">  | cell:  828.553.6257</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532B9" w14:textId="77777777" w:rsidR="009377B1" w:rsidRDefault="009377B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none"/>
      <w:suff w:val="nothing"/>
      <w:lvlText w:val=".13"/>
      <w:lvlJc w:val="left"/>
      <w:pPr>
        <w:tabs>
          <w:tab w:val="num" w:pos="720"/>
        </w:tabs>
        <w:ind w:left="720" w:hanging="720"/>
      </w:pPr>
    </w:lvl>
    <w:lvl w:ilvl="1">
      <w:start w:val="1"/>
      <w:numFmt w:val="upperLetter"/>
      <w:lvlText w:val="%2."/>
      <w:lvlJc w:val="left"/>
      <w:pPr>
        <w:tabs>
          <w:tab w:val="num" w:pos="1440"/>
        </w:tabs>
        <w:ind w:left="1440" w:hanging="720"/>
      </w:pPr>
      <w:rPr>
        <w:b w:val="0"/>
        <w:i w:val="0"/>
      </w:rPr>
    </w:lvl>
    <w:lvl w:ilvl="2">
      <w:start w:val="1"/>
      <w:numFmt w:val="decimal"/>
      <w:lvlText w:val="%2.%3."/>
      <w:lvlJc w:val="left"/>
      <w:pPr>
        <w:tabs>
          <w:tab w:val="num" w:pos="2160"/>
        </w:tabs>
        <w:ind w:left="2160" w:hanging="720"/>
      </w:pPr>
    </w:lvl>
    <w:lvl w:ilvl="3">
      <w:start w:val="1"/>
      <w:numFmt w:val="lowerLetter"/>
      <w:lvlText w:val="%2.%3.%4."/>
      <w:lvlJc w:val="left"/>
      <w:pPr>
        <w:tabs>
          <w:tab w:val="num" w:pos="2880"/>
        </w:tabs>
        <w:ind w:left="2880" w:hanging="720"/>
      </w:pPr>
    </w:lvl>
    <w:lvl w:ilvl="4">
      <w:start w:val="1"/>
      <w:numFmt w:val="decimal"/>
      <w:lvlText w:val="%2.%3.%4.%5)"/>
      <w:lvlJc w:val="left"/>
      <w:pPr>
        <w:tabs>
          <w:tab w:val="num" w:pos="3600"/>
        </w:tabs>
        <w:ind w:left="3600" w:hanging="72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nsid w:val="00000002"/>
    <w:multiLevelType w:val="multilevel"/>
    <w:tmpl w:val="00000002"/>
    <w:name w:val="WWNum27"/>
    <w:lvl w:ilvl="0">
      <w:start w:val="3"/>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2F9"/>
    <w:rsid w:val="009377B1"/>
    <w:rsid w:val="00A26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5DFFD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customStyle="1" w:styleId="HeaderChar">
    <w:name w:val="Header Char"/>
    <w:basedOn w:val="DefaultParagraphFont0"/>
  </w:style>
  <w:style w:type="character" w:customStyle="1" w:styleId="FooterChar">
    <w:name w:val="Footer Char"/>
    <w:basedOn w:val="DefaultParagraphFont0"/>
  </w:style>
  <w:style w:type="character" w:customStyle="1" w:styleId="pagenumber">
    <w:name w:val="page number"/>
    <w:basedOn w:val="DefaultParagraphFont0"/>
  </w:style>
  <w:style w:type="character" w:customStyle="1" w:styleId="ListLabel1">
    <w:name w:val="ListLabel 1"/>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Lucida Sans"/>
    </w:rPr>
  </w:style>
  <w:style w:type="paragraph" w:styleId="ListParagraph">
    <w:name w:val="List Paragraph"/>
    <w:basedOn w:val="Normal"/>
    <w:qFormat/>
    <w:pPr>
      <w:ind w:left="720"/>
    </w:p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customStyle="1" w:styleId="HeaderChar">
    <w:name w:val="Header Char"/>
    <w:basedOn w:val="DefaultParagraphFont0"/>
  </w:style>
  <w:style w:type="character" w:customStyle="1" w:styleId="FooterChar">
    <w:name w:val="Footer Char"/>
    <w:basedOn w:val="DefaultParagraphFont0"/>
  </w:style>
  <w:style w:type="character" w:customStyle="1" w:styleId="pagenumber">
    <w:name w:val="page number"/>
    <w:basedOn w:val="DefaultParagraphFont0"/>
  </w:style>
  <w:style w:type="character" w:customStyle="1" w:styleId="ListLabel1">
    <w:name w:val="ListLabel 1"/>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Lucida Sans"/>
    </w:rPr>
  </w:style>
  <w:style w:type="paragraph" w:styleId="ListParagraph">
    <w:name w:val="List Paragraph"/>
    <w:basedOn w:val="Normal"/>
    <w:qFormat/>
    <w:pPr>
      <w:ind w:left="720"/>
    </w:p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1144</Words>
  <Characters>6522</Characters>
  <Application>Microsoft Macintosh Word</Application>
  <DocSecurity>0</DocSecurity>
  <Lines>54</Lines>
  <Paragraphs>15</Paragraphs>
  <ScaleCrop>false</ScaleCrop>
  <Company>Function1</Company>
  <LinksUpToDate>false</LinksUpToDate>
  <CharactersWithSpaces>7651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Thompson</dc:creator>
  <cp:keywords/>
  <cp:lastModifiedBy>David Thompson</cp:lastModifiedBy>
  <cp:revision>3</cp:revision>
  <cp:lastPrinted>1601-01-01T00:00:00Z</cp:lastPrinted>
  <dcterms:created xsi:type="dcterms:W3CDTF">2015-01-27T02:55:00Z</dcterms:created>
  <dcterms:modified xsi:type="dcterms:W3CDTF">2015-01-27T03:06:00Z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Harris Intergated Solutions</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